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9E" w:rsidRDefault="002A4A9E" w:rsidP="00D64100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val="en-CA" w:eastAsia="en-CA"/>
        </w:rPr>
        <w:drawing>
          <wp:inline distT="0" distB="0" distL="0" distR="0" wp14:anchorId="08075953" wp14:editId="1CFA8AC3">
            <wp:extent cx="3541346" cy="9207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SC_logo_group_beside_L_colour_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018" cy="9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A9E" w:rsidRPr="002A4A9E" w:rsidRDefault="002A4A9E" w:rsidP="00D64100">
      <w:pPr>
        <w:rPr>
          <w:rFonts w:ascii="Arial" w:hAnsi="Arial" w:cs="Arial"/>
          <w:b/>
          <w:sz w:val="20"/>
          <w:szCs w:val="44"/>
        </w:rPr>
      </w:pPr>
    </w:p>
    <w:p w:rsidR="00D64100" w:rsidRPr="003632C7" w:rsidRDefault="00305B8F" w:rsidP="00D64100">
      <w:pPr>
        <w:rPr>
          <w:rFonts w:ascii="Arial" w:hAnsi="Arial" w:cs="Arial"/>
          <w:b/>
          <w:sz w:val="36"/>
          <w:szCs w:val="44"/>
        </w:rPr>
      </w:pPr>
      <w:r w:rsidRPr="003632C7">
        <w:rPr>
          <w:rFonts w:ascii="Arial" w:hAnsi="Arial" w:cs="Arial"/>
          <w:b/>
          <w:sz w:val="36"/>
          <w:szCs w:val="44"/>
        </w:rPr>
        <w:t>I</w:t>
      </w:r>
      <w:r w:rsidR="00440E60" w:rsidRPr="003632C7">
        <w:rPr>
          <w:rFonts w:ascii="Arial" w:hAnsi="Arial" w:cs="Arial"/>
          <w:b/>
          <w:sz w:val="36"/>
          <w:szCs w:val="44"/>
        </w:rPr>
        <w:t>NFORMATION BULLETIN</w:t>
      </w:r>
    </w:p>
    <w:p w:rsidR="00D64100" w:rsidRPr="00D64100" w:rsidRDefault="00D64100" w:rsidP="002A4A9E">
      <w:pPr>
        <w:jc w:val="center"/>
        <w:rPr>
          <w:rFonts w:ascii="Arial" w:hAnsi="Arial" w:cs="Arial"/>
          <w:b/>
          <w:sz w:val="22"/>
          <w:szCs w:val="22"/>
        </w:rPr>
      </w:pPr>
    </w:p>
    <w:p w:rsidR="00F545BC" w:rsidRPr="003632C7" w:rsidRDefault="00B87D59" w:rsidP="00F545BC">
      <w:pPr>
        <w:rPr>
          <w:rFonts w:ascii="Arial" w:hAnsi="Arial" w:cs="Arial"/>
          <w:b/>
          <w:bCs/>
          <w:sz w:val="28"/>
          <w:szCs w:val="28"/>
          <w:lang w:val="en-CA"/>
        </w:rPr>
      </w:pPr>
      <w:r>
        <w:rPr>
          <w:rFonts w:ascii="Arial" w:hAnsi="Arial" w:cs="Arial"/>
          <w:b/>
          <w:bCs/>
          <w:sz w:val="28"/>
          <w:szCs w:val="28"/>
          <w:lang w:val="en-CA"/>
        </w:rPr>
        <w:t>Temporary COVID-19 Assessment C</w:t>
      </w:r>
      <w:r w:rsidR="000457F1">
        <w:rPr>
          <w:rFonts w:ascii="Arial" w:hAnsi="Arial" w:cs="Arial"/>
          <w:b/>
          <w:bCs/>
          <w:sz w:val="28"/>
          <w:szCs w:val="28"/>
          <w:lang w:val="en-CA"/>
        </w:rPr>
        <w:t>entre</w:t>
      </w:r>
      <w:r w:rsidR="00AA07D1">
        <w:rPr>
          <w:rFonts w:ascii="Arial" w:hAnsi="Arial" w:cs="Arial"/>
          <w:b/>
          <w:bCs/>
          <w:sz w:val="28"/>
          <w:szCs w:val="28"/>
          <w:lang w:val="en-CA"/>
        </w:rPr>
        <w:t xml:space="preserve"> at St. Lawrence College on </w:t>
      </w:r>
      <w:r w:rsidR="002C3D73">
        <w:rPr>
          <w:rFonts w:ascii="Arial" w:hAnsi="Arial" w:cs="Arial"/>
          <w:b/>
          <w:bCs/>
          <w:sz w:val="28"/>
          <w:szCs w:val="28"/>
          <w:lang w:val="en-CA"/>
        </w:rPr>
        <w:t>Canada Day, July 1</w:t>
      </w:r>
    </w:p>
    <w:p w:rsidR="00457823" w:rsidRDefault="00457823" w:rsidP="00D64100">
      <w:pPr>
        <w:rPr>
          <w:rFonts w:ascii="Arial" w:hAnsi="Arial" w:cs="Arial"/>
          <w:b/>
          <w:sz w:val="28"/>
        </w:rPr>
      </w:pPr>
    </w:p>
    <w:p w:rsidR="002C3D73" w:rsidRDefault="00932414" w:rsidP="00437086">
      <w:pPr>
        <w:rPr>
          <w:rFonts w:ascii="Arial" w:hAnsi="Arial" w:cs="Arial"/>
        </w:rPr>
      </w:pPr>
      <w:r w:rsidRPr="00AA07D1">
        <w:rPr>
          <w:rFonts w:ascii="Arial" w:hAnsi="Arial" w:cs="Arial"/>
          <w:b/>
        </w:rPr>
        <w:t xml:space="preserve">Kingston, ON – </w:t>
      </w:r>
      <w:r w:rsidR="002C3D73">
        <w:rPr>
          <w:rFonts w:ascii="Arial" w:hAnsi="Arial" w:cs="Arial"/>
          <w:b/>
        </w:rPr>
        <w:t>June 30</w:t>
      </w:r>
      <w:r w:rsidR="00DE5D2F" w:rsidRPr="00AA07D1">
        <w:rPr>
          <w:rFonts w:ascii="Arial" w:hAnsi="Arial" w:cs="Arial"/>
          <w:b/>
        </w:rPr>
        <w:t>, 2020</w:t>
      </w:r>
      <w:r w:rsidRPr="00AA07D1">
        <w:rPr>
          <w:rFonts w:ascii="Arial" w:hAnsi="Arial" w:cs="Arial"/>
          <w:b/>
        </w:rPr>
        <w:t xml:space="preserve"> –</w:t>
      </w:r>
      <w:r w:rsidR="002C3D73">
        <w:rPr>
          <w:rFonts w:ascii="Arial" w:hAnsi="Arial" w:cs="Arial"/>
        </w:rPr>
        <w:t xml:space="preserve"> In order to continue to meet the current demand for testing, the </w:t>
      </w:r>
      <w:r w:rsidR="00B87D59">
        <w:rPr>
          <w:rFonts w:ascii="Arial" w:hAnsi="Arial" w:cs="Arial"/>
        </w:rPr>
        <w:t>T</w:t>
      </w:r>
      <w:r w:rsidR="00AA07D1" w:rsidRPr="00AA07D1">
        <w:rPr>
          <w:rFonts w:ascii="Arial" w:hAnsi="Arial" w:cs="Arial"/>
        </w:rPr>
        <w:t xml:space="preserve">emporary </w:t>
      </w:r>
      <w:r w:rsidR="00B87D59">
        <w:rPr>
          <w:rFonts w:ascii="Arial" w:hAnsi="Arial" w:cs="Arial"/>
        </w:rPr>
        <w:t>COVID-19 Assessment C</w:t>
      </w:r>
      <w:r w:rsidR="000457F1">
        <w:rPr>
          <w:rFonts w:ascii="Arial" w:hAnsi="Arial" w:cs="Arial"/>
        </w:rPr>
        <w:t>entre</w:t>
      </w:r>
      <w:r w:rsidR="00AA07D1" w:rsidRPr="00AA07D1">
        <w:rPr>
          <w:rFonts w:ascii="Arial" w:hAnsi="Arial" w:cs="Arial"/>
        </w:rPr>
        <w:t xml:space="preserve"> </w:t>
      </w:r>
      <w:r w:rsidR="002C3D73">
        <w:rPr>
          <w:rFonts w:ascii="Arial" w:hAnsi="Arial" w:cs="Arial"/>
        </w:rPr>
        <w:t xml:space="preserve">will be re-opened </w:t>
      </w:r>
      <w:r w:rsidR="000457F1">
        <w:rPr>
          <w:rFonts w:ascii="Arial" w:hAnsi="Arial" w:cs="Arial"/>
        </w:rPr>
        <w:t>in</w:t>
      </w:r>
      <w:r w:rsidR="00AA07D1" w:rsidRPr="00AA07D1">
        <w:rPr>
          <w:rFonts w:ascii="Arial" w:hAnsi="Arial" w:cs="Arial"/>
        </w:rPr>
        <w:t xml:space="preserve"> the parking lot </w:t>
      </w:r>
      <w:r w:rsidR="000457F1">
        <w:rPr>
          <w:rFonts w:ascii="Arial" w:hAnsi="Arial" w:cs="Arial"/>
        </w:rPr>
        <w:t xml:space="preserve">at St. Lawrence College </w:t>
      </w:r>
      <w:r w:rsidR="002C3D73">
        <w:rPr>
          <w:rFonts w:ascii="Arial" w:hAnsi="Arial" w:cs="Arial"/>
        </w:rPr>
        <w:t>this</w:t>
      </w:r>
      <w:r w:rsidR="00AA07D1" w:rsidRPr="00AA07D1">
        <w:rPr>
          <w:rFonts w:ascii="Arial" w:hAnsi="Arial" w:cs="Arial"/>
        </w:rPr>
        <w:t xml:space="preserve"> </w:t>
      </w:r>
      <w:r w:rsidR="002C3D73">
        <w:rPr>
          <w:rFonts w:ascii="Arial" w:hAnsi="Arial" w:cs="Arial"/>
        </w:rPr>
        <w:t>Canada Day, Wednesday July 1</w:t>
      </w:r>
      <w:r w:rsidR="006C1EC8">
        <w:rPr>
          <w:rFonts w:ascii="Arial" w:hAnsi="Arial" w:cs="Arial"/>
        </w:rPr>
        <w:t xml:space="preserve"> from 9 a.m. to 12 p.m.</w:t>
      </w:r>
      <w:bookmarkStart w:id="0" w:name="_GoBack"/>
      <w:bookmarkEnd w:id="0"/>
    </w:p>
    <w:p w:rsidR="002C3D73" w:rsidRDefault="002C3D73" w:rsidP="00437086">
      <w:pPr>
        <w:rPr>
          <w:rFonts w:ascii="Arial" w:hAnsi="Arial" w:cs="Arial"/>
        </w:rPr>
      </w:pPr>
    </w:p>
    <w:p w:rsidR="002C3D73" w:rsidRDefault="002C3D73" w:rsidP="00437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Temporary Assessment Centre will be open for walk-up and drive-through testing. Patients should enter off Portsmouth </w:t>
      </w:r>
      <w:r w:rsidR="004D5FAA">
        <w:rPr>
          <w:rFonts w:ascii="Arial" w:hAnsi="Arial" w:cs="Arial"/>
        </w:rPr>
        <w:t>Avenue</w:t>
      </w:r>
      <w:r>
        <w:rPr>
          <w:rFonts w:ascii="Arial" w:hAnsi="Arial" w:cs="Arial"/>
        </w:rPr>
        <w:t>.</w:t>
      </w:r>
    </w:p>
    <w:p w:rsidR="002C3D73" w:rsidRDefault="002C3D73" w:rsidP="00437086">
      <w:pPr>
        <w:rPr>
          <w:rFonts w:ascii="Arial" w:hAnsi="Arial" w:cs="Arial"/>
        </w:rPr>
      </w:pPr>
    </w:p>
    <w:p w:rsidR="00AA07D1" w:rsidRDefault="002C3D73" w:rsidP="00437086">
      <w:pPr>
        <w:rPr>
          <w:rFonts w:ascii="Arial" w:hAnsi="Arial" w:cs="Arial"/>
        </w:rPr>
      </w:pPr>
      <w:r>
        <w:rPr>
          <w:rFonts w:ascii="Arial" w:hAnsi="Arial" w:cs="Arial"/>
        </w:rPr>
        <w:t>Please note that the COVID-19 Assessment Centre at the Leon’s Centre will be closed on Wednesday July 1.</w:t>
      </w:r>
    </w:p>
    <w:p w:rsidR="002C3D73" w:rsidRDefault="002C3D73" w:rsidP="002C3D73">
      <w:pPr>
        <w:rPr>
          <w:rFonts w:ascii="Arial" w:hAnsi="Arial" w:cs="Arial"/>
        </w:rPr>
      </w:pPr>
    </w:p>
    <w:p w:rsidR="00AA07D1" w:rsidRPr="00AA07D1" w:rsidRDefault="00AA07D1" w:rsidP="00AA07D1">
      <w:pPr>
        <w:rPr>
          <w:rFonts w:ascii="Arial" w:hAnsi="Arial" w:cs="Arial"/>
        </w:rPr>
      </w:pPr>
      <w:r w:rsidRPr="00AA07D1">
        <w:rPr>
          <w:rFonts w:ascii="Arial" w:hAnsi="Arial" w:cs="Arial"/>
        </w:rPr>
        <w:t>We request that only those who were c</w:t>
      </w:r>
      <w:r w:rsidR="002C3D73">
        <w:rPr>
          <w:rFonts w:ascii="Arial" w:hAnsi="Arial" w:cs="Arial"/>
        </w:rPr>
        <w:t xml:space="preserve">lients </w:t>
      </w:r>
      <w:r w:rsidR="00760872">
        <w:rPr>
          <w:rFonts w:ascii="Arial" w:hAnsi="Arial" w:cs="Arial"/>
        </w:rPr>
        <w:t>of a salon or commercial establishment where there has been an outbreak,</w:t>
      </w:r>
      <w:r w:rsidR="007E15E0">
        <w:rPr>
          <w:rFonts w:ascii="Arial" w:hAnsi="Arial" w:cs="Arial"/>
        </w:rPr>
        <w:t xml:space="preserve"> close contacts of someone who has tested positive, </w:t>
      </w:r>
      <w:r w:rsidRPr="00AA07D1">
        <w:rPr>
          <w:rFonts w:ascii="Arial" w:hAnsi="Arial" w:cs="Arial"/>
        </w:rPr>
        <w:t>or</w:t>
      </w:r>
      <w:r w:rsidR="00B87D59">
        <w:rPr>
          <w:rFonts w:ascii="Arial" w:hAnsi="Arial" w:cs="Arial"/>
        </w:rPr>
        <w:t xml:space="preserve"> those who are</w:t>
      </w:r>
      <w:r w:rsidRPr="00AA07D1">
        <w:rPr>
          <w:rFonts w:ascii="Arial" w:hAnsi="Arial" w:cs="Arial"/>
        </w:rPr>
        <w:t xml:space="preserve"> symptomatic attend the testing centre at St. Lawrence College. This allows us to prioritize those who are at the highest risk of infection. </w:t>
      </w:r>
      <w:r w:rsidRPr="00AA07D1">
        <w:rPr>
          <w:rFonts w:ascii="Arial" w:hAnsi="Arial" w:cs="Arial"/>
          <w:bCs/>
        </w:rPr>
        <w:t xml:space="preserve">If you were not a client of </w:t>
      </w:r>
      <w:r w:rsidR="002C3D73">
        <w:rPr>
          <w:rFonts w:ascii="Arial" w:hAnsi="Arial" w:cs="Arial"/>
          <w:bCs/>
        </w:rPr>
        <w:t>one of the affected nail salons,</w:t>
      </w:r>
      <w:r w:rsidRPr="00AA07D1">
        <w:rPr>
          <w:rFonts w:ascii="Arial" w:hAnsi="Arial" w:cs="Arial"/>
          <w:bCs/>
        </w:rPr>
        <w:t xml:space="preserve"> or have not been in close contact with someone who was, please consider waiting until</w:t>
      </w:r>
      <w:r w:rsidR="007C097C">
        <w:rPr>
          <w:rFonts w:ascii="Arial" w:hAnsi="Arial" w:cs="Arial"/>
          <w:bCs/>
        </w:rPr>
        <w:t xml:space="preserve"> the Leon’</w:t>
      </w:r>
      <w:r w:rsidRPr="00AA07D1">
        <w:rPr>
          <w:rFonts w:ascii="Arial" w:hAnsi="Arial" w:cs="Arial"/>
          <w:bCs/>
        </w:rPr>
        <w:t xml:space="preserve">s Centre Assessment Centre </w:t>
      </w:r>
      <w:r w:rsidR="002C3D73">
        <w:rPr>
          <w:rFonts w:ascii="Arial" w:hAnsi="Arial" w:cs="Arial"/>
          <w:bCs/>
        </w:rPr>
        <w:t xml:space="preserve">re-opens on Thursday July 2. </w:t>
      </w:r>
    </w:p>
    <w:p w:rsidR="00AA07D1" w:rsidRPr="00AA07D1" w:rsidRDefault="00AA07D1" w:rsidP="00AA07D1">
      <w:pPr>
        <w:rPr>
          <w:rFonts w:ascii="Arial" w:hAnsi="Arial" w:cs="Arial"/>
        </w:rPr>
      </w:pPr>
    </w:p>
    <w:p w:rsidR="002C3D73" w:rsidRDefault="00AA07D1" w:rsidP="002C3D73">
      <w:pPr>
        <w:rPr>
          <w:rFonts w:ascii="Arial" w:hAnsi="Arial" w:cs="Arial"/>
        </w:rPr>
      </w:pPr>
      <w:r w:rsidRPr="00AA07D1">
        <w:rPr>
          <w:rFonts w:ascii="Arial" w:hAnsi="Arial" w:cs="Arial"/>
        </w:rPr>
        <w:t>All patients who present to an Assessment Centre for testing should be wearing a mask and practicing physical distancing.</w:t>
      </w:r>
      <w:r w:rsidR="002C3D73">
        <w:rPr>
          <w:rFonts w:ascii="Arial" w:hAnsi="Arial" w:cs="Arial"/>
        </w:rPr>
        <w:t xml:space="preserve"> Please remember to bring your health card. </w:t>
      </w:r>
    </w:p>
    <w:p w:rsidR="00AA07D1" w:rsidRPr="00AA07D1" w:rsidRDefault="00AA07D1" w:rsidP="00AA07D1">
      <w:pPr>
        <w:rPr>
          <w:rFonts w:ascii="Arial" w:hAnsi="Arial" w:cs="Arial"/>
        </w:rPr>
      </w:pPr>
    </w:p>
    <w:p w:rsidR="00AA07D1" w:rsidRPr="00AA07D1" w:rsidRDefault="00AA07D1" w:rsidP="00AA07D1">
      <w:pPr>
        <w:pStyle w:val="ListParagraph"/>
        <w:ind w:left="1440"/>
        <w:rPr>
          <w:rFonts w:ascii="Arial" w:hAnsi="Arial" w:cs="Arial"/>
        </w:rPr>
      </w:pPr>
    </w:p>
    <w:p w:rsidR="002A5451" w:rsidRPr="00AA07D1" w:rsidRDefault="00307C60" w:rsidP="00437086">
      <w:pPr>
        <w:rPr>
          <w:rFonts w:ascii="Arial" w:hAnsi="Arial" w:cs="Arial"/>
          <w:lang w:val="en-CA"/>
        </w:rPr>
      </w:pPr>
      <w:r w:rsidRPr="00AA07D1">
        <w:rPr>
          <w:rFonts w:ascii="Arial" w:hAnsi="Arial" w:cs="Arial"/>
          <w:lang w:val="en-CA"/>
        </w:rPr>
        <w:t xml:space="preserve">For the most current information on COVID-19 </w:t>
      </w:r>
      <w:r w:rsidR="00F545BC" w:rsidRPr="00AA07D1">
        <w:rPr>
          <w:rFonts w:ascii="Arial" w:hAnsi="Arial" w:cs="Arial"/>
          <w:lang w:val="en-CA"/>
        </w:rPr>
        <w:t>visit </w:t>
      </w:r>
      <w:hyperlink r:id="rId10" w:history="1">
        <w:r w:rsidR="00F545BC" w:rsidRPr="00AA07D1">
          <w:rPr>
            <w:rStyle w:val="Hyperlink"/>
            <w:rFonts w:ascii="Arial" w:hAnsi="Arial" w:cs="Arial"/>
            <w:b/>
            <w:bCs/>
            <w:lang w:val="en-CA"/>
          </w:rPr>
          <w:t>www.Kflaph.ca/Coronavirus</w:t>
        </w:r>
      </w:hyperlink>
      <w:r w:rsidR="00F545BC" w:rsidRPr="00AA07D1">
        <w:rPr>
          <w:rFonts w:ascii="Arial" w:hAnsi="Arial" w:cs="Arial"/>
          <w:lang w:val="en-CA"/>
        </w:rPr>
        <w:t> or </w:t>
      </w:r>
      <w:hyperlink r:id="rId11" w:history="1">
        <w:r w:rsidR="00F545BC" w:rsidRPr="00AA07D1">
          <w:rPr>
            <w:rStyle w:val="Hyperlink"/>
            <w:rFonts w:ascii="Arial" w:hAnsi="Arial" w:cs="Arial"/>
            <w:b/>
            <w:bCs/>
            <w:lang w:val="en-CA"/>
          </w:rPr>
          <w:t>www.Ontario.ca/coronavirus</w:t>
        </w:r>
      </w:hyperlink>
      <w:r w:rsidR="00F545BC" w:rsidRPr="00AA07D1">
        <w:rPr>
          <w:rFonts w:ascii="Arial" w:hAnsi="Arial" w:cs="Arial"/>
          <w:lang w:val="en-CA"/>
        </w:rPr>
        <w:t>.</w:t>
      </w:r>
    </w:p>
    <w:p w:rsidR="00FD2677" w:rsidRDefault="00FD2677" w:rsidP="00437086">
      <w:pPr>
        <w:rPr>
          <w:rFonts w:ascii="Arial" w:hAnsi="Arial" w:cs="Arial"/>
          <w:sz w:val="22"/>
          <w:szCs w:val="22"/>
          <w:lang w:val="en-CA"/>
        </w:rPr>
      </w:pPr>
    </w:p>
    <w:p w:rsidR="007E15E0" w:rsidRDefault="007E15E0" w:rsidP="00437086">
      <w:pPr>
        <w:rPr>
          <w:rFonts w:ascii="Arial" w:hAnsi="Arial" w:cs="Arial"/>
          <w:b/>
          <w:sz w:val="20"/>
          <w:szCs w:val="22"/>
          <w:lang w:val="en-CA"/>
        </w:rPr>
      </w:pPr>
    </w:p>
    <w:p w:rsidR="00FD2677" w:rsidRDefault="00FD2677" w:rsidP="00437086">
      <w:pPr>
        <w:rPr>
          <w:rFonts w:ascii="Arial" w:hAnsi="Arial" w:cs="Arial"/>
          <w:b/>
          <w:sz w:val="20"/>
          <w:szCs w:val="22"/>
          <w:lang w:val="en-CA"/>
        </w:rPr>
      </w:pPr>
      <w:r w:rsidRPr="005E6924">
        <w:rPr>
          <w:rFonts w:ascii="Arial" w:hAnsi="Arial" w:cs="Arial"/>
          <w:b/>
          <w:sz w:val="20"/>
          <w:szCs w:val="22"/>
          <w:lang w:val="en-CA"/>
        </w:rPr>
        <w:t>Media Contact:</w:t>
      </w:r>
    </w:p>
    <w:p w:rsidR="007E15E0" w:rsidRPr="007E15E0" w:rsidRDefault="007E15E0" w:rsidP="00437086">
      <w:pPr>
        <w:rPr>
          <w:rFonts w:ascii="Arial" w:hAnsi="Arial" w:cs="Arial"/>
          <w:sz w:val="20"/>
          <w:szCs w:val="22"/>
          <w:lang w:val="en-CA"/>
        </w:rPr>
      </w:pPr>
      <w:r w:rsidRPr="007E15E0">
        <w:rPr>
          <w:rFonts w:ascii="Arial" w:hAnsi="Arial" w:cs="Arial"/>
          <w:sz w:val="20"/>
          <w:szCs w:val="22"/>
          <w:lang w:val="en-CA"/>
        </w:rPr>
        <w:t xml:space="preserve">Maclaine Clark | 613-583-7705 </w:t>
      </w:r>
    </w:p>
    <w:p w:rsidR="007E15E0" w:rsidRPr="007E15E0" w:rsidRDefault="006C1EC8" w:rsidP="00437086">
      <w:pPr>
        <w:rPr>
          <w:rFonts w:ascii="Arial" w:hAnsi="Arial" w:cs="Arial"/>
          <w:sz w:val="20"/>
          <w:szCs w:val="22"/>
          <w:lang w:val="en-CA"/>
        </w:rPr>
      </w:pPr>
      <w:hyperlink r:id="rId12" w:history="1">
        <w:r w:rsidR="007E15E0" w:rsidRPr="007E15E0">
          <w:rPr>
            <w:rStyle w:val="Hyperlink"/>
            <w:rFonts w:ascii="Arial" w:hAnsi="Arial" w:cs="Arial"/>
            <w:sz w:val="20"/>
            <w:szCs w:val="22"/>
            <w:lang w:val="en-CA"/>
          </w:rPr>
          <w:t>maclaine.clark@kingstonhsc.ca</w:t>
        </w:r>
      </w:hyperlink>
      <w:r w:rsidR="007E15E0" w:rsidRPr="007E15E0">
        <w:rPr>
          <w:rFonts w:ascii="Arial" w:hAnsi="Arial" w:cs="Arial"/>
          <w:sz w:val="20"/>
          <w:szCs w:val="22"/>
          <w:lang w:val="en-CA"/>
        </w:rPr>
        <w:t xml:space="preserve"> </w:t>
      </w:r>
    </w:p>
    <w:p w:rsidR="007E15E0" w:rsidRPr="005E6924" w:rsidRDefault="007E15E0" w:rsidP="00437086">
      <w:pPr>
        <w:rPr>
          <w:rFonts w:ascii="Arial" w:hAnsi="Arial" w:cs="Arial"/>
          <w:b/>
          <w:sz w:val="20"/>
          <w:szCs w:val="22"/>
          <w:lang w:val="en-CA"/>
        </w:rPr>
      </w:pPr>
    </w:p>
    <w:p w:rsidR="00FD2677" w:rsidRPr="00F545BC" w:rsidRDefault="00FD2677" w:rsidP="00437086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 </w:t>
      </w:r>
    </w:p>
    <w:sectPr w:rsidR="00FD2677" w:rsidRPr="00F545BC" w:rsidSect="00991048">
      <w:pgSz w:w="12240" w:h="15840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81" w:rsidRDefault="00CF6B81" w:rsidP="00092D93">
      <w:r>
        <w:separator/>
      </w:r>
    </w:p>
  </w:endnote>
  <w:endnote w:type="continuationSeparator" w:id="0">
    <w:p w:rsidR="00CF6B81" w:rsidRDefault="00CF6B81" w:rsidP="00092D93">
      <w:r>
        <w:continuationSeparator/>
      </w:r>
    </w:p>
  </w:endnote>
  <w:endnote w:type="continuationNotice" w:id="1">
    <w:p w:rsidR="00CF6B81" w:rsidRDefault="00CF6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81" w:rsidRDefault="00CF6B81" w:rsidP="00092D93">
      <w:r>
        <w:separator/>
      </w:r>
    </w:p>
  </w:footnote>
  <w:footnote w:type="continuationSeparator" w:id="0">
    <w:p w:rsidR="00CF6B81" w:rsidRDefault="00CF6B81" w:rsidP="00092D93">
      <w:r>
        <w:continuationSeparator/>
      </w:r>
    </w:p>
  </w:footnote>
  <w:footnote w:type="continuationNotice" w:id="1">
    <w:p w:rsidR="00CF6B81" w:rsidRDefault="00CF6B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2F00"/>
    <w:multiLevelType w:val="hybridMultilevel"/>
    <w:tmpl w:val="AE2A27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6B6355"/>
    <w:multiLevelType w:val="hybridMultilevel"/>
    <w:tmpl w:val="03182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312AF"/>
    <w:multiLevelType w:val="hybridMultilevel"/>
    <w:tmpl w:val="EEE6AD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4C1F8A"/>
    <w:multiLevelType w:val="hybridMultilevel"/>
    <w:tmpl w:val="67F492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D86277"/>
    <w:multiLevelType w:val="hybridMultilevel"/>
    <w:tmpl w:val="70747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6480E"/>
    <w:multiLevelType w:val="multilevel"/>
    <w:tmpl w:val="ECBEC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2E76DA"/>
    <w:multiLevelType w:val="hybridMultilevel"/>
    <w:tmpl w:val="D74044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384CE7"/>
    <w:multiLevelType w:val="hybridMultilevel"/>
    <w:tmpl w:val="980458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8215B"/>
    <w:multiLevelType w:val="hybridMultilevel"/>
    <w:tmpl w:val="AD6CB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ggart, Suzette">
    <w15:presenceInfo w15:providerId="None" w15:userId="Taggart, Suze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92D93"/>
    <w:rsid w:val="000457F1"/>
    <w:rsid w:val="00092D93"/>
    <w:rsid w:val="000B5F7F"/>
    <w:rsid w:val="000C23B1"/>
    <w:rsid w:val="000E5D59"/>
    <w:rsid w:val="00110361"/>
    <w:rsid w:val="0011118A"/>
    <w:rsid w:val="00127E0D"/>
    <w:rsid w:val="00136D39"/>
    <w:rsid w:val="00181FC2"/>
    <w:rsid w:val="001B0C21"/>
    <w:rsid w:val="00224302"/>
    <w:rsid w:val="002A4A9E"/>
    <w:rsid w:val="002A5451"/>
    <w:rsid w:val="002C0D18"/>
    <w:rsid w:val="002C3D73"/>
    <w:rsid w:val="002D6BE9"/>
    <w:rsid w:val="00305B8F"/>
    <w:rsid w:val="00307C60"/>
    <w:rsid w:val="003518FA"/>
    <w:rsid w:val="003632C7"/>
    <w:rsid w:val="00376396"/>
    <w:rsid w:val="003B0600"/>
    <w:rsid w:val="004120F2"/>
    <w:rsid w:val="00414333"/>
    <w:rsid w:val="00437086"/>
    <w:rsid w:val="00440E60"/>
    <w:rsid w:val="00457823"/>
    <w:rsid w:val="004B0575"/>
    <w:rsid w:val="004D389D"/>
    <w:rsid w:val="004D5FAA"/>
    <w:rsid w:val="004E6C27"/>
    <w:rsid w:val="005E6924"/>
    <w:rsid w:val="0067190D"/>
    <w:rsid w:val="00684BAC"/>
    <w:rsid w:val="00685782"/>
    <w:rsid w:val="006B19C5"/>
    <w:rsid w:val="006C1EC8"/>
    <w:rsid w:val="00727124"/>
    <w:rsid w:val="00760872"/>
    <w:rsid w:val="00761851"/>
    <w:rsid w:val="0077037F"/>
    <w:rsid w:val="00774563"/>
    <w:rsid w:val="00780E42"/>
    <w:rsid w:val="007C097C"/>
    <w:rsid w:val="007C2457"/>
    <w:rsid w:val="007D77D5"/>
    <w:rsid w:val="007E15E0"/>
    <w:rsid w:val="00806564"/>
    <w:rsid w:val="00886C84"/>
    <w:rsid w:val="008A5AAD"/>
    <w:rsid w:val="008D3EB2"/>
    <w:rsid w:val="008E162B"/>
    <w:rsid w:val="00924FAA"/>
    <w:rsid w:val="00927F5E"/>
    <w:rsid w:val="00932414"/>
    <w:rsid w:val="00953625"/>
    <w:rsid w:val="00960F97"/>
    <w:rsid w:val="00962B6E"/>
    <w:rsid w:val="00990F57"/>
    <w:rsid w:val="00991048"/>
    <w:rsid w:val="009A6918"/>
    <w:rsid w:val="00A236EE"/>
    <w:rsid w:val="00A42494"/>
    <w:rsid w:val="00A445E2"/>
    <w:rsid w:val="00AA07D1"/>
    <w:rsid w:val="00AC16E4"/>
    <w:rsid w:val="00AF2A50"/>
    <w:rsid w:val="00B053F7"/>
    <w:rsid w:val="00B62CC9"/>
    <w:rsid w:val="00B87D59"/>
    <w:rsid w:val="00C03885"/>
    <w:rsid w:val="00C4181E"/>
    <w:rsid w:val="00C461B4"/>
    <w:rsid w:val="00C70FA5"/>
    <w:rsid w:val="00C9329A"/>
    <w:rsid w:val="00CD7361"/>
    <w:rsid w:val="00CF57B2"/>
    <w:rsid w:val="00CF6B81"/>
    <w:rsid w:val="00D212B2"/>
    <w:rsid w:val="00D36A27"/>
    <w:rsid w:val="00D64100"/>
    <w:rsid w:val="00D83410"/>
    <w:rsid w:val="00DB6C88"/>
    <w:rsid w:val="00DE5D2F"/>
    <w:rsid w:val="00E02F3D"/>
    <w:rsid w:val="00E12950"/>
    <w:rsid w:val="00E26CB0"/>
    <w:rsid w:val="00E300D7"/>
    <w:rsid w:val="00E6405C"/>
    <w:rsid w:val="00E775B7"/>
    <w:rsid w:val="00E94305"/>
    <w:rsid w:val="00E96C6A"/>
    <w:rsid w:val="00F04451"/>
    <w:rsid w:val="00F36CE1"/>
    <w:rsid w:val="00F545BC"/>
    <w:rsid w:val="00F6139D"/>
    <w:rsid w:val="00FD2677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D93"/>
  </w:style>
  <w:style w:type="paragraph" w:styleId="Footer">
    <w:name w:val="footer"/>
    <w:basedOn w:val="Normal"/>
    <w:link w:val="Foot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D93"/>
  </w:style>
  <w:style w:type="paragraph" w:styleId="ListParagraph">
    <w:name w:val="List Paragraph"/>
    <w:basedOn w:val="Normal"/>
    <w:uiPriority w:val="34"/>
    <w:qFormat/>
    <w:rsid w:val="00924FAA"/>
    <w:pPr>
      <w:ind w:left="720"/>
      <w:contextualSpacing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uiPriority w:val="99"/>
    <w:unhideWhenUsed/>
    <w:rsid w:val="00924FAA"/>
    <w:rPr>
      <w:color w:val="0000FF"/>
      <w:u w:val="single"/>
    </w:rPr>
  </w:style>
  <w:style w:type="paragraph" w:styleId="NormalWeb">
    <w:name w:val="Normal (Web)"/>
    <w:basedOn w:val="Normal"/>
    <w:uiPriority w:val="99"/>
    <w:rsid w:val="00924F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C2457"/>
    <w:rPr>
      <w:rFonts w:ascii="Calibri" w:eastAsiaTheme="minorHAnsi" w:hAnsi="Calibri" w:cs="Times New Roman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C2457"/>
    <w:rPr>
      <w:rFonts w:ascii="Calibri" w:eastAsiaTheme="minorHAnsi" w:hAnsi="Calibri" w:cs="Times New Roman"/>
      <w:sz w:val="22"/>
      <w:szCs w:val="22"/>
      <w:lang w:val="en-CA"/>
    </w:rPr>
  </w:style>
  <w:style w:type="paragraph" w:styleId="NoSpacing">
    <w:name w:val="No Spacing"/>
    <w:uiPriority w:val="1"/>
    <w:qFormat/>
    <w:rsid w:val="00684BAC"/>
    <w:rPr>
      <w:rFonts w:eastAsiaTheme="minorHAns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684BAC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6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B4"/>
    <w:rPr>
      <w:rFonts w:ascii="Tahoma" w:hAnsi="Tahoma" w:cs="Tahoma"/>
      <w:sz w:val="16"/>
      <w:szCs w:val="16"/>
    </w:rPr>
  </w:style>
  <w:style w:type="character" w:customStyle="1" w:styleId="display-links">
    <w:name w:val="display-links"/>
    <w:basedOn w:val="DefaultParagraphFont"/>
    <w:rsid w:val="007D77D5"/>
  </w:style>
  <w:style w:type="character" w:styleId="FollowedHyperlink">
    <w:name w:val="FollowedHyperlink"/>
    <w:basedOn w:val="DefaultParagraphFont"/>
    <w:uiPriority w:val="99"/>
    <w:semiHidden/>
    <w:unhideWhenUsed/>
    <w:rsid w:val="00886C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D93"/>
  </w:style>
  <w:style w:type="paragraph" w:styleId="Footer">
    <w:name w:val="footer"/>
    <w:basedOn w:val="Normal"/>
    <w:link w:val="Foot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D93"/>
  </w:style>
  <w:style w:type="paragraph" w:styleId="ListParagraph">
    <w:name w:val="List Paragraph"/>
    <w:basedOn w:val="Normal"/>
    <w:uiPriority w:val="34"/>
    <w:qFormat/>
    <w:rsid w:val="00924FAA"/>
    <w:pPr>
      <w:ind w:left="720"/>
      <w:contextualSpacing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uiPriority w:val="99"/>
    <w:unhideWhenUsed/>
    <w:rsid w:val="00924FAA"/>
    <w:rPr>
      <w:color w:val="0000FF"/>
      <w:u w:val="single"/>
    </w:rPr>
  </w:style>
  <w:style w:type="paragraph" w:styleId="NormalWeb">
    <w:name w:val="Normal (Web)"/>
    <w:basedOn w:val="Normal"/>
    <w:uiPriority w:val="99"/>
    <w:rsid w:val="00924F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C2457"/>
    <w:rPr>
      <w:rFonts w:ascii="Calibri" w:eastAsiaTheme="minorHAnsi" w:hAnsi="Calibri" w:cs="Times New Roman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C2457"/>
    <w:rPr>
      <w:rFonts w:ascii="Calibri" w:eastAsiaTheme="minorHAnsi" w:hAnsi="Calibri" w:cs="Times New Roman"/>
      <w:sz w:val="22"/>
      <w:szCs w:val="22"/>
      <w:lang w:val="en-CA"/>
    </w:rPr>
  </w:style>
  <w:style w:type="paragraph" w:styleId="NoSpacing">
    <w:name w:val="No Spacing"/>
    <w:uiPriority w:val="1"/>
    <w:qFormat/>
    <w:rsid w:val="00684BAC"/>
    <w:rPr>
      <w:rFonts w:eastAsiaTheme="minorHAns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684BAC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6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B4"/>
    <w:rPr>
      <w:rFonts w:ascii="Tahoma" w:hAnsi="Tahoma" w:cs="Tahoma"/>
      <w:sz w:val="16"/>
      <w:szCs w:val="16"/>
    </w:rPr>
  </w:style>
  <w:style w:type="character" w:customStyle="1" w:styleId="display-links">
    <w:name w:val="display-links"/>
    <w:basedOn w:val="DefaultParagraphFont"/>
    <w:rsid w:val="007D77D5"/>
  </w:style>
  <w:style w:type="character" w:styleId="FollowedHyperlink">
    <w:name w:val="FollowedHyperlink"/>
    <w:basedOn w:val="DefaultParagraphFont"/>
    <w:uiPriority w:val="99"/>
    <w:semiHidden/>
    <w:unhideWhenUsed/>
    <w:rsid w:val="00886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laine.clark@kingstonhs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tario.ca/coronavirus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kflaph.ca/Coronavir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B276C-263A-4219-A1E1-0A0893A3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Manor</dc:creator>
  <cp:lastModifiedBy>clarkm</cp:lastModifiedBy>
  <cp:revision>4</cp:revision>
  <cp:lastPrinted>2017-05-23T15:22:00Z</cp:lastPrinted>
  <dcterms:created xsi:type="dcterms:W3CDTF">2020-06-29T19:46:00Z</dcterms:created>
  <dcterms:modified xsi:type="dcterms:W3CDTF">2020-06-30T17:45:00Z</dcterms:modified>
</cp:coreProperties>
</file>